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73F0" w14:textId="63CAA196" w:rsidR="00FE067E" w:rsidRPr="00EC7B6A" w:rsidRDefault="0073245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FA5DF91" wp14:editId="5741270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4F991E" w14:textId="102180D1" w:rsidR="0073245A" w:rsidRPr="0073245A" w:rsidRDefault="0073245A" w:rsidP="0073245A">
                            <w:pPr>
                              <w:spacing w:line="240" w:lineRule="auto"/>
                              <w:jc w:val="center"/>
                              <w:rPr>
                                <w:rFonts w:cs="Arial"/>
                                <w:b/>
                              </w:rPr>
                            </w:pPr>
                            <w:r w:rsidRPr="0073245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A5DF9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D4F991E" w14:textId="102180D1" w:rsidR="0073245A" w:rsidRPr="0073245A" w:rsidRDefault="0073245A" w:rsidP="0073245A">
                      <w:pPr>
                        <w:spacing w:line="240" w:lineRule="auto"/>
                        <w:jc w:val="center"/>
                        <w:rPr>
                          <w:rFonts w:cs="Arial"/>
                          <w:b/>
                        </w:rPr>
                      </w:pPr>
                      <w:r w:rsidRPr="0073245A">
                        <w:rPr>
                          <w:rFonts w:cs="Arial"/>
                          <w:b/>
                        </w:rPr>
                        <w:t>FISCAL NOTE</w:t>
                      </w:r>
                    </w:p>
                  </w:txbxContent>
                </v:textbox>
              </v:shape>
            </w:pict>
          </mc:Fallback>
        </mc:AlternateContent>
      </w:r>
      <w:r w:rsidR="003C6034" w:rsidRPr="00EC7B6A">
        <w:rPr>
          <w:caps w:val="0"/>
          <w:color w:val="auto"/>
        </w:rPr>
        <w:t>WEST VIRGINIA LEGISLATURE</w:t>
      </w:r>
    </w:p>
    <w:p w14:paraId="106F8D2A" w14:textId="77777777" w:rsidR="00CD36CF" w:rsidRPr="00EC7B6A" w:rsidRDefault="00CD36CF" w:rsidP="00CC1F3B">
      <w:pPr>
        <w:pStyle w:val="TitlePageSession"/>
        <w:rPr>
          <w:color w:val="auto"/>
        </w:rPr>
      </w:pPr>
      <w:r w:rsidRPr="00EC7B6A">
        <w:rPr>
          <w:color w:val="auto"/>
        </w:rPr>
        <w:t>20</w:t>
      </w:r>
      <w:r w:rsidR="00EC5E63" w:rsidRPr="00EC7B6A">
        <w:rPr>
          <w:color w:val="auto"/>
        </w:rPr>
        <w:t>2</w:t>
      </w:r>
      <w:r w:rsidR="00400B5C" w:rsidRPr="00EC7B6A">
        <w:rPr>
          <w:color w:val="auto"/>
        </w:rPr>
        <w:t>2</w:t>
      </w:r>
      <w:r w:rsidRPr="00EC7B6A">
        <w:rPr>
          <w:color w:val="auto"/>
        </w:rPr>
        <w:t xml:space="preserve"> </w:t>
      </w:r>
      <w:r w:rsidR="003C6034" w:rsidRPr="00EC7B6A">
        <w:rPr>
          <w:caps w:val="0"/>
          <w:color w:val="auto"/>
        </w:rPr>
        <w:t>REGULAR SESSION</w:t>
      </w:r>
    </w:p>
    <w:p w14:paraId="228748F8" w14:textId="77777777" w:rsidR="00CD36CF" w:rsidRPr="00EC7B6A" w:rsidRDefault="00C70CFC" w:rsidP="00CC1F3B">
      <w:pPr>
        <w:pStyle w:val="TitlePageBillPrefix"/>
        <w:rPr>
          <w:color w:val="auto"/>
        </w:rPr>
      </w:pPr>
      <w:sdt>
        <w:sdtPr>
          <w:rPr>
            <w:color w:val="auto"/>
          </w:rPr>
          <w:tag w:val="IntroDate"/>
          <w:id w:val="-1236936958"/>
          <w:placeholder>
            <w:docPart w:val="AD6BC27C3710427C984CDA07BB540BAB"/>
          </w:placeholder>
          <w:text/>
        </w:sdtPr>
        <w:sdtEndPr/>
        <w:sdtContent>
          <w:r w:rsidR="00AE48A0" w:rsidRPr="00EC7B6A">
            <w:rPr>
              <w:color w:val="auto"/>
            </w:rPr>
            <w:t>Introduced</w:t>
          </w:r>
        </w:sdtContent>
      </w:sdt>
    </w:p>
    <w:p w14:paraId="3B071B39" w14:textId="329AD7D0" w:rsidR="00CD36CF" w:rsidRPr="00EC7B6A" w:rsidRDefault="00C70CFC" w:rsidP="00CC1F3B">
      <w:pPr>
        <w:pStyle w:val="BillNumber"/>
        <w:rPr>
          <w:color w:val="auto"/>
        </w:rPr>
      </w:pPr>
      <w:sdt>
        <w:sdtPr>
          <w:rPr>
            <w:color w:val="auto"/>
          </w:rPr>
          <w:tag w:val="Chamber"/>
          <w:id w:val="893011969"/>
          <w:lock w:val="sdtLocked"/>
          <w:placeholder>
            <w:docPart w:val="73A03B75E7B04D6AABC66F4E980D0404"/>
          </w:placeholder>
          <w:dropDownList>
            <w:listItem w:displayText="House" w:value="House"/>
            <w:listItem w:displayText="Senate" w:value="Senate"/>
          </w:dropDownList>
        </w:sdtPr>
        <w:sdtEndPr/>
        <w:sdtContent>
          <w:r w:rsidR="00C33434" w:rsidRPr="00EC7B6A">
            <w:rPr>
              <w:color w:val="auto"/>
            </w:rPr>
            <w:t>House</w:t>
          </w:r>
        </w:sdtContent>
      </w:sdt>
      <w:r w:rsidR="00303684" w:rsidRPr="00EC7B6A">
        <w:rPr>
          <w:color w:val="auto"/>
        </w:rPr>
        <w:t xml:space="preserve"> </w:t>
      </w:r>
      <w:r w:rsidR="00CD36CF" w:rsidRPr="00EC7B6A">
        <w:rPr>
          <w:color w:val="auto"/>
        </w:rPr>
        <w:t xml:space="preserve">Bill </w:t>
      </w:r>
      <w:sdt>
        <w:sdtPr>
          <w:rPr>
            <w:color w:val="auto"/>
          </w:rPr>
          <w:tag w:val="BNum"/>
          <w:id w:val="1645317809"/>
          <w:lock w:val="sdtLocked"/>
          <w:placeholder>
            <w:docPart w:val="9A18AAAB438945F58DA44B4EE5E6C762"/>
          </w:placeholder>
          <w:text/>
        </w:sdtPr>
        <w:sdtEndPr/>
        <w:sdtContent>
          <w:r w:rsidR="00320E34">
            <w:rPr>
              <w:color w:val="auto"/>
            </w:rPr>
            <w:t>4558</w:t>
          </w:r>
        </w:sdtContent>
      </w:sdt>
    </w:p>
    <w:p w14:paraId="1AAC3E57" w14:textId="0682D82B" w:rsidR="00CD36CF" w:rsidRPr="00EC7B6A" w:rsidRDefault="00CD36CF" w:rsidP="00CC1F3B">
      <w:pPr>
        <w:pStyle w:val="Sponsors"/>
        <w:rPr>
          <w:color w:val="auto"/>
        </w:rPr>
      </w:pPr>
      <w:r w:rsidRPr="00EC7B6A">
        <w:rPr>
          <w:color w:val="auto"/>
        </w:rPr>
        <w:t xml:space="preserve">By </w:t>
      </w:r>
      <w:sdt>
        <w:sdtPr>
          <w:rPr>
            <w:color w:val="auto"/>
          </w:rPr>
          <w:tag w:val="Sponsors"/>
          <w:id w:val="1589585889"/>
          <w:placeholder>
            <w:docPart w:val="EC5D79C3E9954AF9A9EBA5301942BE89"/>
          </w:placeholder>
          <w:text w:multiLine="1"/>
        </w:sdtPr>
        <w:sdtEndPr/>
        <w:sdtContent>
          <w:r w:rsidR="004C2A86" w:rsidRPr="00EC7B6A">
            <w:rPr>
              <w:color w:val="auto"/>
            </w:rPr>
            <w:t>Delegate</w:t>
          </w:r>
          <w:r w:rsidR="008F753E">
            <w:rPr>
              <w:color w:val="auto"/>
            </w:rPr>
            <w:t>s</w:t>
          </w:r>
          <w:r w:rsidR="004C2A86" w:rsidRPr="00EC7B6A">
            <w:rPr>
              <w:color w:val="auto"/>
            </w:rPr>
            <w:t xml:space="preserve"> Capito</w:t>
          </w:r>
          <w:r w:rsidR="008F753E">
            <w:rPr>
              <w:color w:val="auto"/>
            </w:rPr>
            <w:t>, Queen, Barrett</w:t>
          </w:r>
          <w:r w:rsidR="0093445D">
            <w:rPr>
              <w:color w:val="auto"/>
            </w:rPr>
            <w:t xml:space="preserve">, </w:t>
          </w:r>
          <w:r w:rsidR="005741E0">
            <w:rPr>
              <w:color w:val="auto"/>
            </w:rPr>
            <w:t>Riley</w:t>
          </w:r>
          <w:r w:rsidR="00C70CFC">
            <w:rPr>
              <w:color w:val="auto"/>
            </w:rPr>
            <w:t>,</w:t>
          </w:r>
          <w:r w:rsidR="0093445D">
            <w:rPr>
              <w:color w:val="auto"/>
            </w:rPr>
            <w:t xml:space="preserve"> Linville</w:t>
          </w:r>
          <w:r w:rsidR="00C70CFC">
            <w:rPr>
              <w:color w:val="auto"/>
            </w:rPr>
            <w:t xml:space="preserve"> and Hott</w:t>
          </w:r>
        </w:sdtContent>
      </w:sdt>
    </w:p>
    <w:p w14:paraId="5CE040E8" w14:textId="73DBD27D" w:rsidR="00E831B3" w:rsidRPr="00EC7B6A" w:rsidRDefault="00CD36CF" w:rsidP="00CC1F3B">
      <w:pPr>
        <w:pStyle w:val="References"/>
        <w:rPr>
          <w:color w:val="auto"/>
        </w:rPr>
      </w:pPr>
      <w:r w:rsidRPr="00EC7B6A">
        <w:rPr>
          <w:color w:val="auto"/>
        </w:rPr>
        <w:t>[</w:t>
      </w:r>
      <w:sdt>
        <w:sdtPr>
          <w:rPr>
            <w:color w:val="auto"/>
          </w:rPr>
          <w:tag w:val="References"/>
          <w:id w:val="-1043047873"/>
          <w:placeholder>
            <w:docPart w:val="DBD966487D5E46EE977247E0019C17C6"/>
          </w:placeholder>
          <w:text w:multiLine="1"/>
        </w:sdtPr>
        <w:sdtEndPr/>
        <w:sdtContent>
          <w:r w:rsidR="00320E34">
            <w:rPr>
              <w:color w:val="auto"/>
            </w:rPr>
            <w:t>Introduced February 07, 2022; Referred to the Committee on Finance</w:t>
          </w:r>
        </w:sdtContent>
      </w:sdt>
      <w:r w:rsidRPr="00EC7B6A">
        <w:rPr>
          <w:color w:val="auto"/>
        </w:rPr>
        <w:t>]</w:t>
      </w:r>
    </w:p>
    <w:p w14:paraId="2226F20E" w14:textId="254F4A1F" w:rsidR="00303684" w:rsidRPr="00EC7B6A" w:rsidRDefault="0000526A" w:rsidP="00CC1F3B">
      <w:pPr>
        <w:pStyle w:val="TitleSection"/>
        <w:rPr>
          <w:color w:val="auto"/>
        </w:rPr>
      </w:pPr>
      <w:r w:rsidRPr="00EC7B6A">
        <w:rPr>
          <w:color w:val="auto"/>
        </w:rPr>
        <w:lastRenderedPageBreak/>
        <w:t>A BILL</w:t>
      </w:r>
      <w:r w:rsidR="009B0727" w:rsidRPr="00EC7B6A">
        <w:rPr>
          <w:color w:val="auto"/>
        </w:rPr>
        <w:t xml:space="preserve"> to amend the Code of West Virginia, 1931, as amended, by adding thereto a new article, designated §11-13</w:t>
      </w:r>
      <w:r w:rsidR="00EC7B6A" w:rsidRPr="00EC7B6A">
        <w:rPr>
          <w:color w:val="auto"/>
        </w:rPr>
        <w:t>MM</w:t>
      </w:r>
      <w:r w:rsidR="009B0727" w:rsidRPr="00EC7B6A">
        <w:rPr>
          <w:color w:val="auto"/>
        </w:rPr>
        <w:t>-1 of said code, relating to creating a tax credit for the production of Esports</w:t>
      </w:r>
      <w:r w:rsidR="00340217" w:rsidRPr="00EC7B6A">
        <w:rPr>
          <w:color w:val="auto"/>
        </w:rPr>
        <w:t xml:space="preserve"> events</w:t>
      </w:r>
      <w:r w:rsidR="00432056" w:rsidRPr="00EC7B6A">
        <w:rPr>
          <w:color w:val="auto"/>
        </w:rPr>
        <w:t>;</w:t>
      </w:r>
      <w:r w:rsidR="009B0727" w:rsidRPr="00EC7B6A">
        <w:rPr>
          <w:color w:val="auto"/>
        </w:rPr>
        <w:t xml:space="preserve"> defining terms; establishing </w:t>
      </w:r>
      <w:r w:rsidR="00BB29AD" w:rsidRPr="00EC7B6A">
        <w:rPr>
          <w:color w:val="auto"/>
        </w:rPr>
        <w:t>qualifications for</w:t>
      </w:r>
      <w:r w:rsidR="00340217" w:rsidRPr="00EC7B6A">
        <w:rPr>
          <w:color w:val="auto"/>
        </w:rPr>
        <w:t>,</w:t>
      </w:r>
      <w:r w:rsidR="00BB29AD" w:rsidRPr="00EC7B6A">
        <w:rPr>
          <w:color w:val="auto"/>
        </w:rPr>
        <w:t xml:space="preserve"> and the amount of</w:t>
      </w:r>
      <w:r w:rsidR="00340217" w:rsidRPr="00EC7B6A">
        <w:rPr>
          <w:color w:val="auto"/>
        </w:rPr>
        <w:t>,</w:t>
      </w:r>
      <w:r w:rsidR="00BB29AD" w:rsidRPr="00EC7B6A">
        <w:rPr>
          <w:color w:val="auto"/>
        </w:rPr>
        <w:t xml:space="preserve"> the production credit; </w:t>
      </w:r>
      <w:r w:rsidR="00076E16" w:rsidRPr="00EC7B6A">
        <w:rPr>
          <w:color w:val="auto"/>
        </w:rPr>
        <w:t>establishing that a pass through entity is a taxpayer; requiring certain information to claim the tax credit on return; requiring a refund of credit amount if it is greater than the tax imposed; providing a limitation on the amount of credit production company may receive; establish the department’s reporting requirements; and mandating sunset of credit.</w:t>
      </w:r>
    </w:p>
    <w:p w14:paraId="4B20BA88" w14:textId="77777777" w:rsidR="00303684" w:rsidRPr="00EC7B6A" w:rsidRDefault="00303684" w:rsidP="00CC1F3B">
      <w:pPr>
        <w:pStyle w:val="EnactingClause"/>
        <w:rPr>
          <w:color w:val="auto"/>
        </w:rPr>
      </w:pPr>
      <w:r w:rsidRPr="00EC7B6A">
        <w:rPr>
          <w:color w:val="auto"/>
        </w:rPr>
        <w:t>Be it enacted by the Legislature of West Virginia:</w:t>
      </w:r>
    </w:p>
    <w:p w14:paraId="41A0DD21" w14:textId="77777777" w:rsidR="003C6034" w:rsidRPr="00EC7B6A" w:rsidRDefault="003C6034" w:rsidP="00CC1F3B">
      <w:pPr>
        <w:pStyle w:val="EnactingClause"/>
        <w:rPr>
          <w:color w:val="auto"/>
        </w:rPr>
        <w:sectPr w:rsidR="003C6034" w:rsidRPr="00EC7B6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072754" w14:textId="6338932B" w:rsidR="003A0B27" w:rsidRPr="00EC7B6A" w:rsidRDefault="00432056" w:rsidP="00432056">
      <w:pPr>
        <w:pStyle w:val="ArticleHeading"/>
        <w:rPr>
          <w:color w:val="auto"/>
          <w:u w:val="single"/>
        </w:rPr>
      </w:pPr>
      <w:r w:rsidRPr="00EC7B6A">
        <w:rPr>
          <w:color w:val="auto"/>
          <w:u w:val="single"/>
        </w:rPr>
        <w:t>Article 13</w:t>
      </w:r>
      <w:r w:rsidR="00EC7B6A" w:rsidRPr="00EC7B6A">
        <w:rPr>
          <w:color w:val="auto"/>
          <w:u w:val="single"/>
        </w:rPr>
        <w:t>MM</w:t>
      </w:r>
      <w:r w:rsidRPr="00EC7B6A">
        <w:rPr>
          <w:color w:val="auto"/>
          <w:u w:val="single"/>
        </w:rPr>
        <w:t>. Esports event production tax credit.</w:t>
      </w:r>
    </w:p>
    <w:p w14:paraId="01BDED4D" w14:textId="35D474F1" w:rsidR="009864B6" w:rsidRPr="00EC7B6A" w:rsidRDefault="009864B6" w:rsidP="009864B6">
      <w:pPr>
        <w:pStyle w:val="SectionHeading"/>
        <w:rPr>
          <w:color w:val="auto"/>
          <w:u w:val="single"/>
        </w:rPr>
      </w:pPr>
      <w:r w:rsidRPr="00EC7B6A">
        <w:rPr>
          <w:color w:val="auto"/>
        </w:rPr>
        <w:t>§</w:t>
      </w:r>
      <w:r w:rsidR="004556E4" w:rsidRPr="00EC7B6A">
        <w:rPr>
          <w:color w:val="auto"/>
          <w:u w:val="single"/>
        </w:rPr>
        <w:t>11-</w:t>
      </w:r>
      <w:r w:rsidR="00432056" w:rsidRPr="00EC7B6A">
        <w:rPr>
          <w:color w:val="auto"/>
          <w:u w:val="single"/>
        </w:rPr>
        <w:t>13</w:t>
      </w:r>
      <w:r w:rsidR="00EC7B6A" w:rsidRPr="00EC7B6A">
        <w:rPr>
          <w:color w:val="auto"/>
          <w:u w:val="single"/>
        </w:rPr>
        <w:t>MM</w:t>
      </w:r>
      <w:r w:rsidR="004556E4" w:rsidRPr="00EC7B6A">
        <w:rPr>
          <w:color w:val="auto"/>
          <w:u w:val="single"/>
        </w:rPr>
        <w:t>-</w:t>
      </w:r>
      <w:r w:rsidR="00432056" w:rsidRPr="00EC7B6A">
        <w:rPr>
          <w:color w:val="auto"/>
          <w:u w:val="single"/>
        </w:rPr>
        <w:t>1</w:t>
      </w:r>
      <w:r w:rsidRPr="00EC7B6A">
        <w:rPr>
          <w:color w:val="auto"/>
          <w:u w:val="single"/>
        </w:rPr>
        <w:t xml:space="preserve">. Credit for </w:t>
      </w:r>
      <w:r w:rsidR="00550176" w:rsidRPr="00EC7B6A">
        <w:rPr>
          <w:color w:val="auto"/>
          <w:u w:val="single"/>
        </w:rPr>
        <w:t xml:space="preserve">certain </w:t>
      </w:r>
      <w:r w:rsidRPr="00EC7B6A">
        <w:rPr>
          <w:color w:val="auto"/>
          <w:u w:val="single"/>
        </w:rPr>
        <w:t xml:space="preserve">qualifying expenses of a production company. </w:t>
      </w:r>
    </w:p>
    <w:p w14:paraId="6E454703" w14:textId="77777777" w:rsidR="009864B6" w:rsidRPr="00EC7B6A" w:rsidRDefault="009864B6" w:rsidP="003A0B27">
      <w:pPr>
        <w:pStyle w:val="SectionBody"/>
        <w:rPr>
          <w:color w:val="auto"/>
          <w:u w:val="single"/>
        </w:rPr>
      </w:pPr>
      <w:r w:rsidRPr="00EC7B6A">
        <w:rPr>
          <w:color w:val="auto"/>
          <w:u w:val="single"/>
        </w:rPr>
        <w:t>(a) Definitions. – The following definitions apply in this section:</w:t>
      </w:r>
    </w:p>
    <w:p w14:paraId="72C22617" w14:textId="413DE773" w:rsidR="009864B6" w:rsidRPr="00EC7B6A" w:rsidRDefault="009864B6" w:rsidP="003A0B27">
      <w:pPr>
        <w:pStyle w:val="SectionBody"/>
        <w:rPr>
          <w:color w:val="auto"/>
          <w:u w:val="single"/>
        </w:rPr>
      </w:pPr>
      <w:r w:rsidRPr="00EC7B6A">
        <w:rPr>
          <w:color w:val="auto"/>
          <w:u w:val="single"/>
        </w:rPr>
        <w:t xml:space="preserve">(1) </w:t>
      </w:r>
      <w:r w:rsidR="00B01A35" w:rsidRPr="00EC7B6A">
        <w:rPr>
          <w:color w:val="auto"/>
          <w:u w:val="single"/>
        </w:rPr>
        <w:t>“</w:t>
      </w:r>
      <w:r w:rsidRPr="00EC7B6A">
        <w:rPr>
          <w:color w:val="auto"/>
          <w:u w:val="single"/>
        </w:rPr>
        <w:t>Esports event</w:t>
      </w:r>
      <w:r w:rsidR="00B01A35" w:rsidRPr="00EC7B6A">
        <w:rPr>
          <w:color w:val="auto"/>
          <w:u w:val="single"/>
        </w:rPr>
        <w:t>”</w:t>
      </w:r>
      <w:r w:rsidRPr="00EC7B6A">
        <w:rPr>
          <w:color w:val="auto"/>
          <w:u w:val="single"/>
        </w:rPr>
        <w:t xml:space="preserve"> </w:t>
      </w:r>
      <w:r w:rsidR="00B01A35" w:rsidRPr="00EC7B6A">
        <w:rPr>
          <w:color w:val="auto"/>
          <w:u w:val="single"/>
        </w:rPr>
        <w:t>means a</w:t>
      </w:r>
      <w:r w:rsidRPr="00EC7B6A">
        <w:rPr>
          <w:color w:val="auto"/>
          <w:u w:val="single"/>
        </w:rPr>
        <w:t xml:space="preserve"> scheduled form of multiplayer video game </w:t>
      </w:r>
      <w:r w:rsidR="00550176" w:rsidRPr="00EC7B6A">
        <w:rPr>
          <w:color w:val="auto"/>
          <w:u w:val="single"/>
        </w:rPr>
        <w:t>competition, particularly</w:t>
      </w:r>
      <w:r w:rsidRPr="00EC7B6A">
        <w:rPr>
          <w:color w:val="auto"/>
          <w:u w:val="single"/>
        </w:rPr>
        <w:t xml:space="preserve"> between professional players, individually or as teams, organized by an amateur, collegiate, or professional organization, institution, or association for live or tape-delayed broadcast. An Esports event does not include a live sporting event.</w:t>
      </w:r>
    </w:p>
    <w:p w14:paraId="1D3C35C5" w14:textId="46294C9E" w:rsidR="009864B6" w:rsidRPr="00EC7B6A" w:rsidRDefault="009864B6" w:rsidP="003A0B27">
      <w:pPr>
        <w:pStyle w:val="SectionBody"/>
        <w:rPr>
          <w:color w:val="auto"/>
          <w:u w:val="single"/>
        </w:rPr>
      </w:pPr>
      <w:r w:rsidRPr="00EC7B6A">
        <w:rPr>
          <w:color w:val="auto"/>
          <w:u w:val="single"/>
        </w:rPr>
        <w:t xml:space="preserve">(2) </w:t>
      </w:r>
      <w:r w:rsidR="00B01A35" w:rsidRPr="00EC7B6A">
        <w:rPr>
          <w:color w:val="auto"/>
          <w:u w:val="single"/>
        </w:rPr>
        <w:t>“</w:t>
      </w:r>
      <w:r w:rsidRPr="00EC7B6A">
        <w:rPr>
          <w:color w:val="auto"/>
          <w:u w:val="single"/>
        </w:rPr>
        <w:t>Highly compensated individua</w:t>
      </w:r>
      <w:r w:rsidR="00550176" w:rsidRPr="00EC7B6A">
        <w:rPr>
          <w:color w:val="auto"/>
          <w:u w:val="single"/>
        </w:rPr>
        <w:t>l</w:t>
      </w:r>
      <w:r w:rsidR="00B01A35" w:rsidRPr="00EC7B6A">
        <w:rPr>
          <w:color w:val="auto"/>
          <w:u w:val="single"/>
        </w:rPr>
        <w:t>” means an</w:t>
      </w:r>
      <w:r w:rsidRPr="00EC7B6A">
        <w:rPr>
          <w:color w:val="auto"/>
          <w:u w:val="single"/>
        </w:rPr>
        <w:t xml:space="preserve"> individual who directly or indirectly receives compensation in excess of </w:t>
      </w:r>
      <w:r w:rsidR="00A9261D" w:rsidRPr="00EC7B6A">
        <w:rPr>
          <w:color w:val="auto"/>
          <w:u w:val="single"/>
        </w:rPr>
        <w:t xml:space="preserve">$1 </w:t>
      </w:r>
      <w:r w:rsidRPr="00EC7B6A">
        <w:rPr>
          <w:color w:val="auto"/>
          <w:u w:val="single"/>
        </w:rPr>
        <w:t>million for personal services with respect to a single production. An individual receives compensation indirectly when a production company pays a personal service company or an employee leasing company that pays the individual.</w:t>
      </w:r>
    </w:p>
    <w:p w14:paraId="29E79252" w14:textId="5CC8A634" w:rsidR="009864B6" w:rsidRPr="00EC7B6A" w:rsidRDefault="009864B6" w:rsidP="003A0B27">
      <w:pPr>
        <w:pStyle w:val="SectionBody"/>
        <w:rPr>
          <w:color w:val="auto"/>
          <w:u w:val="single"/>
        </w:rPr>
      </w:pPr>
      <w:r w:rsidRPr="00EC7B6A">
        <w:rPr>
          <w:color w:val="auto"/>
          <w:u w:val="single"/>
        </w:rPr>
        <w:t xml:space="preserve">(3) </w:t>
      </w:r>
      <w:r w:rsidR="00B01A35" w:rsidRPr="00EC7B6A">
        <w:rPr>
          <w:color w:val="auto"/>
          <w:u w:val="single"/>
        </w:rPr>
        <w:t>“</w:t>
      </w:r>
      <w:r w:rsidRPr="00EC7B6A">
        <w:rPr>
          <w:color w:val="auto"/>
          <w:u w:val="single"/>
        </w:rPr>
        <w:t>Live sporting event</w:t>
      </w:r>
      <w:r w:rsidR="00B01A35" w:rsidRPr="00EC7B6A">
        <w:rPr>
          <w:color w:val="auto"/>
          <w:u w:val="single"/>
        </w:rPr>
        <w:t xml:space="preserve">” means a </w:t>
      </w:r>
      <w:r w:rsidRPr="00EC7B6A">
        <w:rPr>
          <w:color w:val="auto"/>
          <w:u w:val="single"/>
        </w:rPr>
        <w:t xml:space="preserve">scheduled sporting competition, game, or race that is not originated by a production company, but originated solely by an amateur, collegiate, or professional organization, institution, or association for live or tape-delayed television or satellite broadcast. A live sporting event does not include commercial advertising, an episodic television series, a television pilot, a music video, a motion picture, or a documentary production in which sporting events are presented through archived historical footage or similar footage taken at least </w:t>
      </w:r>
      <w:r w:rsidRPr="00EC7B6A">
        <w:rPr>
          <w:color w:val="auto"/>
          <w:u w:val="single"/>
        </w:rPr>
        <w:lastRenderedPageBreak/>
        <w:t>30 days before it is used.</w:t>
      </w:r>
    </w:p>
    <w:p w14:paraId="33E51FC4" w14:textId="5D499A35" w:rsidR="009864B6" w:rsidRPr="00EC7B6A" w:rsidRDefault="009864B6" w:rsidP="003A0B27">
      <w:pPr>
        <w:pStyle w:val="SectionBody"/>
        <w:rPr>
          <w:color w:val="auto"/>
          <w:u w:val="single"/>
        </w:rPr>
      </w:pPr>
      <w:r w:rsidRPr="00EC7B6A">
        <w:rPr>
          <w:color w:val="auto"/>
          <w:u w:val="single"/>
        </w:rPr>
        <w:t xml:space="preserve">(4) </w:t>
      </w:r>
      <w:r w:rsidR="00B01A35" w:rsidRPr="00EC7B6A">
        <w:rPr>
          <w:color w:val="auto"/>
          <w:u w:val="single"/>
        </w:rPr>
        <w:t>“</w:t>
      </w:r>
      <w:r w:rsidRPr="00EC7B6A">
        <w:rPr>
          <w:color w:val="auto"/>
          <w:u w:val="single"/>
        </w:rPr>
        <w:t>Production</w:t>
      </w:r>
      <w:r w:rsidR="00B01A35" w:rsidRPr="00EC7B6A">
        <w:rPr>
          <w:color w:val="auto"/>
          <w:u w:val="single"/>
        </w:rPr>
        <w:t xml:space="preserve">” means an </w:t>
      </w:r>
      <w:r w:rsidRPr="00EC7B6A">
        <w:rPr>
          <w:color w:val="auto"/>
          <w:u w:val="single"/>
        </w:rPr>
        <w:t>Esports event.</w:t>
      </w:r>
    </w:p>
    <w:p w14:paraId="78008315" w14:textId="2C6AA96D" w:rsidR="009864B6" w:rsidRPr="00EC7B6A" w:rsidRDefault="009864B6" w:rsidP="003A0B27">
      <w:pPr>
        <w:pStyle w:val="SectionBody"/>
        <w:rPr>
          <w:color w:val="auto"/>
          <w:u w:val="single"/>
        </w:rPr>
      </w:pPr>
      <w:r w:rsidRPr="00EC7B6A">
        <w:rPr>
          <w:color w:val="auto"/>
          <w:u w:val="single"/>
        </w:rPr>
        <w:t xml:space="preserve">(5) </w:t>
      </w:r>
      <w:r w:rsidR="00B325C7" w:rsidRPr="00EC7B6A">
        <w:rPr>
          <w:color w:val="auto"/>
          <w:u w:val="single"/>
        </w:rPr>
        <w:t>“</w:t>
      </w:r>
      <w:r w:rsidRPr="00EC7B6A">
        <w:rPr>
          <w:color w:val="auto"/>
          <w:u w:val="single"/>
        </w:rPr>
        <w:t>Production company</w:t>
      </w:r>
      <w:r w:rsidR="00B325C7" w:rsidRPr="00EC7B6A">
        <w:rPr>
          <w:color w:val="auto"/>
          <w:u w:val="single"/>
        </w:rPr>
        <w:t>” means</w:t>
      </w:r>
      <w:r w:rsidR="00B325C7" w:rsidRPr="00EC7B6A">
        <w:rPr>
          <w:b/>
          <w:bCs/>
          <w:color w:val="auto"/>
          <w:u w:val="single"/>
        </w:rPr>
        <w:t xml:space="preserve"> </w:t>
      </w:r>
      <w:r w:rsidR="00B01A35" w:rsidRPr="00EC7B6A">
        <w:rPr>
          <w:color w:val="auto"/>
          <w:u w:val="single"/>
        </w:rPr>
        <w:t>a</w:t>
      </w:r>
      <w:r w:rsidR="00B325C7" w:rsidRPr="00EC7B6A">
        <w:rPr>
          <w:color w:val="auto"/>
          <w:u w:val="single"/>
        </w:rPr>
        <w:t xml:space="preserve"> person</w:t>
      </w:r>
      <w:r w:rsidR="00B01A35" w:rsidRPr="00EC7B6A">
        <w:rPr>
          <w:color w:val="auto"/>
          <w:u w:val="single"/>
        </w:rPr>
        <w:t xml:space="preserve"> who is</w:t>
      </w:r>
      <w:r w:rsidR="00B325C7" w:rsidRPr="00EC7B6A">
        <w:rPr>
          <w:color w:val="auto"/>
          <w:u w:val="single"/>
        </w:rPr>
        <w:t xml:space="preserve"> engaged in the business of making original motion picture, television, or radio images </w:t>
      </w:r>
      <w:r w:rsidR="00550176" w:rsidRPr="00EC7B6A">
        <w:rPr>
          <w:color w:val="auto"/>
          <w:u w:val="single"/>
        </w:rPr>
        <w:t xml:space="preserve">of an esports event </w:t>
      </w:r>
      <w:r w:rsidR="00B325C7" w:rsidRPr="00EC7B6A">
        <w:rPr>
          <w:color w:val="auto"/>
          <w:u w:val="single"/>
        </w:rPr>
        <w:t>for theatrical, commercial, advertising, or educational purposes.</w:t>
      </w:r>
    </w:p>
    <w:p w14:paraId="46B1B783" w14:textId="307CA277" w:rsidR="009864B6" w:rsidRPr="00EC7B6A" w:rsidRDefault="009864B6" w:rsidP="003A0B27">
      <w:pPr>
        <w:pStyle w:val="SectionBody"/>
        <w:rPr>
          <w:color w:val="auto"/>
          <w:u w:val="single"/>
        </w:rPr>
      </w:pPr>
      <w:r w:rsidRPr="00EC7B6A">
        <w:rPr>
          <w:color w:val="auto"/>
          <w:u w:val="single"/>
        </w:rPr>
        <w:t xml:space="preserve">(6) </w:t>
      </w:r>
      <w:r w:rsidR="00B01A35" w:rsidRPr="00EC7B6A">
        <w:rPr>
          <w:color w:val="auto"/>
          <w:u w:val="single"/>
        </w:rPr>
        <w:t>“</w:t>
      </w:r>
      <w:r w:rsidRPr="00EC7B6A">
        <w:rPr>
          <w:color w:val="auto"/>
          <w:u w:val="single"/>
        </w:rPr>
        <w:t>Qualifying expenses</w:t>
      </w:r>
      <w:r w:rsidR="00B01A35" w:rsidRPr="00EC7B6A">
        <w:rPr>
          <w:color w:val="auto"/>
          <w:u w:val="single"/>
        </w:rPr>
        <w:t xml:space="preserve">” means the </w:t>
      </w:r>
      <w:r w:rsidRPr="00EC7B6A">
        <w:rPr>
          <w:color w:val="auto"/>
          <w:u w:val="single"/>
        </w:rPr>
        <w:t xml:space="preserve">sum of the following amounts spent in this </w:t>
      </w:r>
      <w:r w:rsidR="007615EC" w:rsidRPr="00EC7B6A">
        <w:rPr>
          <w:color w:val="auto"/>
          <w:u w:val="single"/>
        </w:rPr>
        <w:t>s</w:t>
      </w:r>
      <w:r w:rsidRPr="00EC7B6A">
        <w:rPr>
          <w:color w:val="auto"/>
          <w:u w:val="single"/>
        </w:rPr>
        <w:t xml:space="preserve">tate by a production company in connection with a production, less the amount paid in excess of </w:t>
      </w:r>
      <w:r w:rsidR="007615EC" w:rsidRPr="00EC7B6A">
        <w:rPr>
          <w:color w:val="auto"/>
          <w:u w:val="single"/>
        </w:rPr>
        <w:t xml:space="preserve">$1 </w:t>
      </w:r>
      <w:r w:rsidRPr="00EC7B6A">
        <w:rPr>
          <w:color w:val="auto"/>
          <w:u w:val="single"/>
        </w:rPr>
        <w:t>million to a highly compensated individual</w:t>
      </w:r>
      <w:r w:rsidR="00425DE4" w:rsidRPr="00EC7B6A">
        <w:rPr>
          <w:color w:val="auto"/>
          <w:u w:val="single"/>
        </w:rPr>
        <w:t>.</w:t>
      </w:r>
    </w:p>
    <w:p w14:paraId="2AD9F23C" w14:textId="24427836" w:rsidR="009864B6" w:rsidRPr="00EC7B6A" w:rsidRDefault="00B01A35" w:rsidP="003A0B27">
      <w:pPr>
        <w:pStyle w:val="SectionBody"/>
        <w:rPr>
          <w:color w:val="auto"/>
          <w:u w:val="single"/>
        </w:rPr>
      </w:pPr>
      <w:r w:rsidRPr="00EC7B6A">
        <w:rPr>
          <w:color w:val="auto"/>
          <w:u w:val="single"/>
        </w:rPr>
        <w:t>(A)</w:t>
      </w:r>
      <w:r w:rsidR="009864B6" w:rsidRPr="00EC7B6A">
        <w:rPr>
          <w:color w:val="auto"/>
          <w:u w:val="single"/>
        </w:rPr>
        <w:t xml:space="preserve"> Goods and services leased or purchased. For goods with a purchase price of $25,000</w:t>
      </w:r>
      <w:r w:rsidR="00A01BD2" w:rsidRPr="00EC7B6A">
        <w:rPr>
          <w:color w:val="auto"/>
          <w:u w:val="single"/>
        </w:rPr>
        <w:t xml:space="preserve"> </w:t>
      </w:r>
      <w:r w:rsidR="009864B6" w:rsidRPr="00EC7B6A">
        <w:rPr>
          <w:color w:val="auto"/>
          <w:u w:val="single"/>
        </w:rPr>
        <w:t>or more, the amount included in qualifying expenses is the purchase price less the fair market value of the good at the time the production is completed.</w:t>
      </w:r>
    </w:p>
    <w:p w14:paraId="062EB2E1" w14:textId="1DDA893D" w:rsidR="009864B6" w:rsidRPr="00EC7B6A" w:rsidRDefault="00B01A35" w:rsidP="003A0B27">
      <w:pPr>
        <w:pStyle w:val="SectionBody"/>
        <w:rPr>
          <w:color w:val="auto"/>
          <w:u w:val="single"/>
        </w:rPr>
      </w:pPr>
      <w:r w:rsidRPr="00EC7B6A">
        <w:rPr>
          <w:color w:val="auto"/>
          <w:u w:val="single"/>
        </w:rPr>
        <w:t>(B)</w:t>
      </w:r>
      <w:r w:rsidR="009864B6" w:rsidRPr="00EC7B6A">
        <w:rPr>
          <w:color w:val="auto"/>
          <w:u w:val="single"/>
        </w:rPr>
        <w:t xml:space="preserve"> Compensation and wages on which withholding payments are remitted to the Department of Revenue.</w:t>
      </w:r>
    </w:p>
    <w:p w14:paraId="4891155D" w14:textId="0578E1BF" w:rsidR="009864B6" w:rsidRPr="00EC7B6A" w:rsidRDefault="00B01A35" w:rsidP="003A0B27">
      <w:pPr>
        <w:pStyle w:val="SectionBody"/>
        <w:rPr>
          <w:color w:val="auto"/>
          <w:u w:val="single"/>
        </w:rPr>
      </w:pPr>
      <w:r w:rsidRPr="00EC7B6A">
        <w:rPr>
          <w:color w:val="auto"/>
          <w:u w:val="single"/>
        </w:rPr>
        <w:t>(C)</w:t>
      </w:r>
      <w:r w:rsidR="009864B6" w:rsidRPr="00EC7B6A">
        <w:rPr>
          <w:color w:val="auto"/>
          <w:u w:val="single"/>
        </w:rPr>
        <w:t xml:space="preserve"> The cost of production-related insurance coverage obtained on the production. Expenses for insurance coverage purchased from a related member are not qualifying expenses.</w:t>
      </w:r>
    </w:p>
    <w:p w14:paraId="00ED7066" w14:textId="0B41E4C3" w:rsidR="009864B6" w:rsidRPr="00EC7B6A" w:rsidRDefault="00B01A35" w:rsidP="003A0B27">
      <w:pPr>
        <w:pStyle w:val="SectionBody"/>
        <w:rPr>
          <w:color w:val="auto"/>
          <w:u w:val="single"/>
        </w:rPr>
      </w:pPr>
      <w:r w:rsidRPr="00EC7B6A">
        <w:rPr>
          <w:color w:val="auto"/>
          <w:u w:val="single"/>
        </w:rPr>
        <w:t>(D)</w:t>
      </w:r>
      <w:r w:rsidR="009864B6" w:rsidRPr="00EC7B6A">
        <w:rPr>
          <w:color w:val="auto"/>
          <w:u w:val="single"/>
        </w:rPr>
        <w:t xml:space="preserve"> Employee fringe contributions, including health, pension, and welfare contributions.</w:t>
      </w:r>
    </w:p>
    <w:p w14:paraId="2FFDA3D7" w14:textId="588FC741" w:rsidR="009864B6" w:rsidRPr="00EC7B6A" w:rsidRDefault="00B01A35" w:rsidP="003A0B27">
      <w:pPr>
        <w:pStyle w:val="SectionBody"/>
        <w:rPr>
          <w:color w:val="auto"/>
          <w:u w:val="single"/>
        </w:rPr>
      </w:pPr>
      <w:r w:rsidRPr="00EC7B6A">
        <w:rPr>
          <w:color w:val="auto"/>
          <w:u w:val="single"/>
        </w:rPr>
        <w:t>(E)</w:t>
      </w:r>
      <w:r w:rsidR="009864B6" w:rsidRPr="00EC7B6A">
        <w:rPr>
          <w:color w:val="auto"/>
          <w:u w:val="single"/>
        </w:rPr>
        <w:t xml:space="preserve"> Per diems, stipends, and living allowances paid for work being performed in this </w:t>
      </w:r>
      <w:r w:rsidR="00A01BD2" w:rsidRPr="00EC7B6A">
        <w:rPr>
          <w:color w:val="auto"/>
          <w:u w:val="single"/>
        </w:rPr>
        <w:t>s</w:t>
      </w:r>
      <w:r w:rsidR="009864B6" w:rsidRPr="00EC7B6A">
        <w:rPr>
          <w:color w:val="auto"/>
          <w:u w:val="single"/>
        </w:rPr>
        <w:t>tate.</w:t>
      </w:r>
    </w:p>
    <w:p w14:paraId="30833E15" w14:textId="2117AEBB" w:rsidR="009864B6" w:rsidRPr="00EC7B6A" w:rsidRDefault="009864B6" w:rsidP="003A0B27">
      <w:pPr>
        <w:pStyle w:val="SectionBody"/>
        <w:rPr>
          <w:color w:val="auto"/>
          <w:u w:val="single"/>
        </w:rPr>
      </w:pPr>
      <w:r w:rsidRPr="00EC7B6A">
        <w:rPr>
          <w:color w:val="auto"/>
          <w:u w:val="single"/>
        </w:rPr>
        <w:t>(</w:t>
      </w:r>
      <w:r w:rsidR="00B01A35" w:rsidRPr="00EC7B6A">
        <w:rPr>
          <w:color w:val="auto"/>
          <w:u w:val="single"/>
        </w:rPr>
        <w:t>7</w:t>
      </w:r>
      <w:r w:rsidRPr="00EC7B6A">
        <w:rPr>
          <w:color w:val="auto"/>
          <w:u w:val="single"/>
        </w:rPr>
        <w:t xml:space="preserve">) </w:t>
      </w:r>
      <w:r w:rsidR="00B01A35" w:rsidRPr="00EC7B6A">
        <w:rPr>
          <w:color w:val="auto"/>
          <w:u w:val="single"/>
        </w:rPr>
        <w:t>“</w:t>
      </w:r>
      <w:r w:rsidRPr="00EC7B6A">
        <w:rPr>
          <w:color w:val="auto"/>
          <w:u w:val="single"/>
        </w:rPr>
        <w:t>Related member</w:t>
      </w:r>
      <w:r w:rsidR="00B01A35" w:rsidRPr="00EC7B6A">
        <w:rPr>
          <w:color w:val="auto"/>
          <w:u w:val="single"/>
        </w:rPr>
        <w:t>”</w:t>
      </w:r>
      <w:r w:rsidR="00B325C7" w:rsidRPr="00EC7B6A">
        <w:rPr>
          <w:color w:val="auto"/>
          <w:u w:val="single"/>
        </w:rPr>
        <w:t xml:space="preserve"> has the meaning ascribed in §11-24-3a of this </w:t>
      </w:r>
      <w:r w:rsidR="00A01BD2" w:rsidRPr="00EC7B6A">
        <w:rPr>
          <w:color w:val="auto"/>
          <w:u w:val="single"/>
        </w:rPr>
        <w:t>c</w:t>
      </w:r>
      <w:r w:rsidR="00B325C7" w:rsidRPr="00EC7B6A">
        <w:rPr>
          <w:color w:val="auto"/>
          <w:u w:val="single"/>
        </w:rPr>
        <w:t>ode.</w:t>
      </w:r>
    </w:p>
    <w:p w14:paraId="35F17BD7" w14:textId="1DBF3E98" w:rsidR="009864B6" w:rsidRPr="00EC7B6A" w:rsidRDefault="009864B6" w:rsidP="003A0B27">
      <w:pPr>
        <w:pStyle w:val="SectionBody"/>
        <w:rPr>
          <w:color w:val="auto"/>
          <w:u w:val="single"/>
        </w:rPr>
      </w:pPr>
      <w:r w:rsidRPr="00EC7B6A">
        <w:rPr>
          <w:color w:val="auto"/>
          <w:u w:val="single"/>
        </w:rPr>
        <w:t>(</w:t>
      </w:r>
      <w:r w:rsidR="00B01A35" w:rsidRPr="00EC7B6A">
        <w:rPr>
          <w:color w:val="auto"/>
          <w:u w:val="single"/>
        </w:rPr>
        <w:t>8</w:t>
      </w:r>
      <w:r w:rsidRPr="00EC7B6A">
        <w:rPr>
          <w:color w:val="auto"/>
          <w:u w:val="single"/>
        </w:rPr>
        <w:t xml:space="preserve">) </w:t>
      </w:r>
      <w:r w:rsidR="00B01A35" w:rsidRPr="00EC7B6A">
        <w:rPr>
          <w:color w:val="auto"/>
          <w:u w:val="single"/>
        </w:rPr>
        <w:t>“</w:t>
      </w:r>
      <w:r w:rsidRPr="00EC7B6A">
        <w:rPr>
          <w:color w:val="auto"/>
          <w:u w:val="single"/>
        </w:rPr>
        <w:t>Video game</w:t>
      </w:r>
      <w:r w:rsidR="00B01A35" w:rsidRPr="00EC7B6A">
        <w:rPr>
          <w:color w:val="auto"/>
          <w:u w:val="single"/>
        </w:rPr>
        <w:t xml:space="preserve">” means a </w:t>
      </w:r>
      <w:r w:rsidRPr="00EC7B6A">
        <w:rPr>
          <w:color w:val="auto"/>
          <w:u w:val="single"/>
        </w:rPr>
        <w:t>game that employs electronics to create an interactive system between one or more players and a user interface or input device to generate visual feedback on a video display device for the player or players.</w:t>
      </w:r>
    </w:p>
    <w:p w14:paraId="0C28BEE3" w14:textId="7C4F9131" w:rsidR="009864B6" w:rsidRPr="00EC7B6A" w:rsidRDefault="009864B6" w:rsidP="003A0B27">
      <w:pPr>
        <w:pStyle w:val="SectionBody"/>
        <w:rPr>
          <w:color w:val="auto"/>
          <w:u w:val="single"/>
        </w:rPr>
      </w:pPr>
      <w:r w:rsidRPr="00EC7B6A">
        <w:rPr>
          <w:color w:val="auto"/>
          <w:u w:val="single"/>
        </w:rPr>
        <w:t xml:space="preserve">(b) Credit. – A taxpayer that is a production company and has qualifying expenses of at least $250,000 with respect to a production is allowed a credit against the taxes imposed by this </w:t>
      </w:r>
      <w:r w:rsidR="00550176" w:rsidRPr="00EC7B6A">
        <w:rPr>
          <w:color w:val="auto"/>
          <w:u w:val="single"/>
        </w:rPr>
        <w:t xml:space="preserve">section </w:t>
      </w:r>
      <w:r w:rsidRPr="00EC7B6A">
        <w:rPr>
          <w:color w:val="auto"/>
          <w:u w:val="single"/>
        </w:rPr>
        <w:t xml:space="preserve">equal to </w:t>
      </w:r>
      <w:r w:rsidR="00A01BD2" w:rsidRPr="00EC7B6A">
        <w:rPr>
          <w:color w:val="auto"/>
          <w:u w:val="single"/>
        </w:rPr>
        <w:t>25</w:t>
      </w:r>
      <w:r w:rsidRPr="00EC7B6A">
        <w:rPr>
          <w:color w:val="auto"/>
          <w:u w:val="single"/>
        </w:rPr>
        <w:t xml:space="preserve"> percent of the production company’s qualifying expenses. For the purposes of this section, in the case of an episodic Esports event television series, an entire season of episodes is one production. The credit is computed based on all of the taxpayer</w:t>
      </w:r>
      <w:r w:rsidR="009C5F8F" w:rsidRPr="00EC7B6A">
        <w:rPr>
          <w:color w:val="auto"/>
          <w:u w:val="single"/>
        </w:rPr>
        <w:t>’</w:t>
      </w:r>
      <w:r w:rsidRPr="00EC7B6A">
        <w:rPr>
          <w:color w:val="auto"/>
          <w:u w:val="single"/>
        </w:rPr>
        <w:t xml:space="preserve">s qualifying </w:t>
      </w:r>
      <w:r w:rsidRPr="00EC7B6A">
        <w:rPr>
          <w:color w:val="auto"/>
          <w:u w:val="single"/>
        </w:rPr>
        <w:lastRenderedPageBreak/>
        <w:t xml:space="preserve">expenses incurred with respect to the production, not just the qualifying expenses incurred during the taxable year. </w:t>
      </w:r>
    </w:p>
    <w:p w14:paraId="122FC91C" w14:textId="44F82E94" w:rsidR="009864B6" w:rsidRPr="00EC7B6A" w:rsidRDefault="009864B6" w:rsidP="003A0B27">
      <w:pPr>
        <w:pStyle w:val="SectionBody"/>
        <w:rPr>
          <w:color w:val="auto"/>
          <w:u w:val="single"/>
        </w:rPr>
      </w:pPr>
      <w:r w:rsidRPr="00EC7B6A">
        <w:rPr>
          <w:color w:val="auto"/>
          <w:u w:val="single"/>
        </w:rPr>
        <w:t>(</w:t>
      </w:r>
      <w:r w:rsidR="00B01A35" w:rsidRPr="00EC7B6A">
        <w:rPr>
          <w:color w:val="auto"/>
          <w:u w:val="single"/>
        </w:rPr>
        <w:t>c</w:t>
      </w:r>
      <w:r w:rsidRPr="00EC7B6A">
        <w:rPr>
          <w:color w:val="auto"/>
          <w:u w:val="single"/>
        </w:rPr>
        <w:t>)</w:t>
      </w:r>
      <w:r w:rsidR="00B01A35" w:rsidRPr="00EC7B6A">
        <w:rPr>
          <w:color w:val="auto"/>
          <w:u w:val="single"/>
        </w:rPr>
        <w:t xml:space="preserve"> </w:t>
      </w:r>
      <w:r w:rsidRPr="00EC7B6A">
        <w:rPr>
          <w:color w:val="auto"/>
          <w:u w:val="single"/>
        </w:rPr>
        <w:t xml:space="preserve">Pass-Through Entity. – Notwithstanding </w:t>
      </w:r>
      <w:r w:rsidR="00B325C7" w:rsidRPr="00EC7B6A">
        <w:rPr>
          <w:color w:val="auto"/>
          <w:u w:val="single"/>
        </w:rPr>
        <w:t>any other provision of</w:t>
      </w:r>
      <w:r w:rsidRPr="00EC7B6A">
        <w:rPr>
          <w:color w:val="auto"/>
          <w:u w:val="single"/>
        </w:rPr>
        <w:t xml:space="preserve"> </w:t>
      </w:r>
      <w:r w:rsidR="00B325C7" w:rsidRPr="00EC7B6A">
        <w:rPr>
          <w:color w:val="auto"/>
          <w:u w:val="single"/>
        </w:rPr>
        <w:t xml:space="preserve">this </w:t>
      </w:r>
      <w:r w:rsidR="00A01BD2" w:rsidRPr="00EC7B6A">
        <w:rPr>
          <w:color w:val="auto"/>
          <w:u w:val="single"/>
        </w:rPr>
        <w:t>c</w:t>
      </w:r>
      <w:r w:rsidR="00B325C7" w:rsidRPr="00EC7B6A">
        <w:rPr>
          <w:color w:val="auto"/>
          <w:u w:val="single"/>
        </w:rPr>
        <w:t>ode</w:t>
      </w:r>
      <w:r w:rsidRPr="00EC7B6A">
        <w:rPr>
          <w:color w:val="auto"/>
          <w:u w:val="single"/>
        </w:rPr>
        <w:t>, a pass-through entity that qualifies for a credit provided in this section does not distribute the credit among any of its owners. The pass-through entity is considered the taxpayer for purposes of claiming a credit allowed by this section. If a return filed by a pass-through entity indicates that the entity is paying tax on behalf of the owners of the entity, a credit allowed under this section does not affect the entity</w:t>
      </w:r>
      <w:r w:rsidR="00425DE4" w:rsidRPr="00EC7B6A">
        <w:rPr>
          <w:color w:val="auto"/>
          <w:u w:val="single"/>
        </w:rPr>
        <w:t>’</w:t>
      </w:r>
      <w:r w:rsidRPr="00EC7B6A">
        <w:rPr>
          <w:color w:val="auto"/>
          <w:u w:val="single"/>
        </w:rPr>
        <w:t>s payment of tax on behalf of its owners.</w:t>
      </w:r>
    </w:p>
    <w:p w14:paraId="4E42E4F4" w14:textId="369B1A44" w:rsidR="009864B6" w:rsidRPr="00EC7B6A" w:rsidRDefault="009864B6" w:rsidP="003A0B27">
      <w:pPr>
        <w:pStyle w:val="SectionBody"/>
        <w:rPr>
          <w:color w:val="auto"/>
          <w:u w:val="single"/>
        </w:rPr>
      </w:pPr>
      <w:r w:rsidRPr="00EC7B6A">
        <w:rPr>
          <w:color w:val="auto"/>
          <w:u w:val="single"/>
        </w:rPr>
        <w:t xml:space="preserve">(d) Return. – A taxpayer may claim a credit allowed by this section on a return filed for the taxable year in which the production activities are completed. The return must state the name of the production, a description of the production, and a detailed accounting of the qualifying expenses with respect to which a credit is claimed. The qualifying expenses are subject to audit by the </w:t>
      </w:r>
      <w:r w:rsidR="00156597" w:rsidRPr="00EC7B6A">
        <w:rPr>
          <w:color w:val="auto"/>
          <w:u w:val="single"/>
        </w:rPr>
        <w:t>s</w:t>
      </w:r>
      <w:r w:rsidRPr="00EC7B6A">
        <w:rPr>
          <w:color w:val="auto"/>
          <w:u w:val="single"/>
        </w:rPr>
        <w:t>ecretary before the credit is allowed.</w:t>
      </w:r>
    </w:p>
    <w:p w14:paraId="77563DCD" w14:textId="19856FD1" w:rsidR="009864B6" w:rsidRPr="00EC7B6A" w:rsidRDefault="009864B6" w:rsidP="003A0B27">
      <w:pPr>
        <w:pStyle w:val="SectionBody"/>
        <w:rPr>
          <w:color w:val="auto"/>
          <w:u w:val="single"/>
        </w:rPr>
      </w:pPr>
      <w:r w:rsidRPr="00EC7B6A">
        <w:rPr>
          <w:color w:val="auto"/>
          <w:u w:val="single"/>
        </w:rPr>
        <w:t xml:space="preserve">(e) Credit Refundable. – If a credit allowed by this section exceeds the amount of tax imposed by this </w:t>
      </w:r>
      <w:r w:rsidR="000F4414" w:rsidRPr="00EC7B6A">
        <w:rPr>
          <w:color w:val="auto"/>
          <w:u w:val="single"/>
        </w:rPr>
        <w:t>chapter</w:t>
      </w:r>
      <w:r w:rsidRPr="00EC7B6A">
        <w:rPr>
          <w:color w:val="auto"/>
          <w:u w:val="single"/>
        </w:rPr>
        <w:t xml:space="preserve"> for the taxable year reduced by the sum of all credits allowable, the </w:t>
      </w:r>
      <w:r w:rsidR="0006207F" w:rsidRPr="00EC7B6A">
        <w:rPr>
          <w:color w:val="auto"/>
          <w:u w:val="single"/>
        </w:rPr>
        <w:t>s</w:t>
      </w:r>
      <w:r w:rsidRPr="00EC7B6A">
        <w:rPr>
          <w:color w:val="auto"/>
          <w:u w:val="single"/>
        </w:rPr>
        <w:t xml:space="preserve">ecretary must refund the excess to the taxpayer. The refundable excess is governed by the provisions governing a refund of an overpayment by the taxpayer of the tax imposed in this </w:t>
      </w:r>
      <w:r w:rsidR="000F4414" w:rsidRPr="00EC7B6A">
        <w:rPr>
          <w:color w:val="auto"/>
          <w:u w:val="single"/>
        </w:rPr>
        <w:t>chapter</w:t>
      </w:r>
      <w:r w:rsidRPr="00EC7B6A">
        <w:rPr>
          <w:color w:val="auto"/>
          <w:u w:val="single"/>
        </w:rPr>
        <w:t xml:space="preserve">. In computing the amount of tax against which multiple credits are allowed, nonrefundable credits are subtracted before refundable credits. </w:t>
      </w:r>
    </w:p>
    <w:p w14:paraId="53A2CEE9" w14:textId="1F97021E" w:rsidR="009864B6" w:rsidRPr="00EC7B6A" w:rsidRDefault="009864B6" w:rsidP="003A0B27">
      <w:pPr>
        <w:pStyle w:val="SectionBody"/>
        <w:rPr>
          <w:color w:val="auto"/>
          <w:u w:val="single"/>
        </w:rPr>
      </w:pPr>
      <w:r w:rsidRPr="00EC7B6A">
        <w:rPr>
          <w:color w:val="auto"/>
          <w:u w:val="single"/>
        </w:rPr>
        <w:t xml:space="preserve">(f) Limitations. – The amount of credit allowed under this section with respect to a production that is a feature film may not exceed </w:t>
      </w:r>
      <w:r w:rsidR="000F4414" w:rsidRPr="00EC7B6A">
        <w:rPr>
          <w:color w:val="auto"/>
          <w:u w:val="single"/>
        </w:rPr>
        <w:t xml:space="preserve">20 </w:t>
      </w:r>
      <w:r w:rsidRPr="00EC7B6A">
        <w:rPr>
          <w:color w:val="auto"/>
          <w:u w:val="single"/>
        </w:rPr>
        <w:t xml:space="preserve">million. No credit is allowed under this section for any production that satisfies one of the following conditions: </w:t>
      </w:r>
    </w:p>
    <w:p w14:paraId="0415720F" w14:textId="77777777" w:rsidR="009864B6" w:rsidRPr="00EC7B6A" w:rsidRDefault="009864B6" w:rsidP="003A0B27">
      <w:pPr>
        <w:pStyle w:val="SectionBody"/>
        <w:rPr>
          <w:color w:val="auto"/>
          <w:u w:val="single"/>
        </w:rPr>
      </w:pPr>
      <w:r w:rsidRPr="00EC7B6A">
        <w:rPr>
          <w:color w:val="auto"/>
          <w:u w:val="single"/>
        </w:rPr>
        <w:t xml:space="preserve">(1) It is political advertising. </w:t>
      </w:r>
    </w:p>
    <w:p w14:paraId="47C1EDCA" w14:textId="77777777" w:rsidR="009864B6" w:rsidRPr="00EC7B6A" w:rsidRDefault="009864B6" w:rsidP="003A0B27">
      <w:pPr>
        <w:pStyle w:val="SectionBody"/>
        <w:rPr>
          <w:color w:val="auto"/>
          <w:u w:val="single"/>
        </w:rPr>
      </w:pPr>
      <w:r w:rsidRPr="00EC7B6A">
        <w:rPr>
          <w:color w:val="auto"/>
          <w:u w:val="single"/>
        </w:rPr>
        <w:t>(2) It is a television production of a news program or live sporting event.</w:t>
      </w:r>
    </w:p>
    <w:p w14:paraId="45E76C49" w14:textId="1610569A" w:rsidR="009864B6" w:rsidRPr="00EC7B6A" w:rsidRDefault="009864B6" w:rsidP="003A0B27">
      <w:pPr>
        <w:pStyle w:val="SectionBody"/>
        <w:rPr>
          <w:color w:val="auto"/>
          <w:u w:val="single"/>
        </w:rPr>
      </w:pPr>
      <w:r w:rsidRPr="00EC7B6A">
        <w:rPr>
          <w:color w:val="auto"/>
          <w:u w:val="single"/>
        </w:rPr>
        <w:t xml:space="preserve">(3) It contains material that is obscene, as defined in </w:t>
      </w:r>
      <w:r w:rsidR="00B325C7" w:rsidRPr="00EC7B6A">
        <w:rPr>
          <w:rFonts w:cs="Arial"/>
          <w:color w:val="auto"/>
          <w:u w:val="single"/>
        </w:rPr>
        <w:t>§</w:t>
      </w:r>
      <w:r w:rsidR="00B325C7" w:rsidRPr="00EC7B6A">
        <w:rPr>
          <w:color w:val="auto"/>
          <w:u w:val="single"/>
        </w:rPr>
        <w:t xml:space="preserve">61-8A-1 of this </w:t>
      </w:r>
      <w:r w:rsidR="000F4414" w:rsidRPr="00EC7B6A">
        <w:rPr>
          <w:color w:val="auto"/>
          <w:u w:val="single"/>
        </w:rPr>
        <w:t>c</w:t>
      </w:r>
      <w:r w:rsidR="00B325C7" w:rsidRPr="00EC7B6A">
        <w:rPr>
          <w:color w:val="auto"/>
          <w:u w:val="single"/>
        </w:rPr>
        <w:t>ode.</w:t>
      </w:r>
    </w:p>
    <w:p w14:paraId="428DE785" w14:textId="1538FA4F" w:rsidR="009864B6" w:rsidRPr="00EC7B6A" w:rsidRDefault="009864B6" w:rsidP="003A0B27">
      <w:pPr>
        <w:pStyle w:val="SectionBody"/>
        <w:rPr>
          <w:color w:val="auto"/>
          <w:u w:val="single"/>
        </w:rPr>
      </w:pPr>
      <w:r w:rsidRPr="00EC7B6A">
        <w:rPr>
          <w:color w:val="auto"/>
          <w:u w:val="single"/>
        </w:rPr>
        <w:t>(4) It is a radio production.</w:t>
      </w:r>
    </w:p>
    <w:p w14:paraId="58F7B181" w14:textId="58E32B4B" w:rsidR="009864B6" w:rsidRPr="00EC7B6A" w:rsidRDefault="009864B6" w:rsidP="003A0B27">
      <w:pPr>
        <w:pStyle w:val="SectionBody"/>
        <w:rPr>
          <w:color w:val="auto"/>
          <w:u w:val="single"/>
        </w:rPr>
      </w:pPr>
      <w:r w:rsidRPr="00EC7B6A">
        <w:rPr>
          <w:color w:val="auto"/>
          <w:u w:val="single"/>
        </w:rPr>
        <w:lastRenderedPageBreak/>
        <w:t xml:space="preserve">(g) Substantiation. – A taxpayer allowed a credit under this section must maintain and make available for inspection any information or records required by the Secretary of Revenue. The taxpayer has the burden of proving eligibility for a credit and the amount of the credit. </w:t>
      </w:r>
    </w:p>
    <w:p w14:paraId="0BD261A2" w14:textId="42C2F612" w:rsidR="009864B6" w:rsidRPr="00EC7B6A" w:rsidRDefault="009864B6" w:rsidP="003A0B27">
      <w:pPr>
        <w:pStyle w:val="SectionBody"/>
        <w:rPr>
          <w:color w:val="auto"/>
          <w:u w:val="single"/>
        </w:rPr>
      </w:pPr>
      <w:r w:rsidRPr="00EC7B6A">
        <w:rPr>
          <w:color w:val="auto"/>
          <w:u w:val="single"/>
        </w:rPr>
        <w:t xml:space="preserve">(h) Report. – The </w:t>
      </w:r>
      <w:r w:rsidR="00ED7251" w:rsidRPr="00EC7B6A">
        <w:rPr>
          <w:color w:val="auto"/>
          <w:u w:val="single"/>
        </w:rPr>
        <w:t>d</w:t>
      </w:r>
      <w:r w:rsidRPr="00EC7B6A">
        <w:rPr>
          <w:color w:val="auto"/>
          <w:u w:val="single"/>
        </w:rPr>
        <w:t xml:space="preserve">epartment must include in </w:t>
      </w:r>
      <w:r w:rsidR="00B325C7" w:rsidRPr="00EC7B6A">
        <w:rPr>
          <w:color w:val="auto"/>
          <w:u w:val="single"/>
        </w:rPr>
        <w:t>a required economic incentive</w:t>
      </w:r>
      <w:r w:rsidRPr="00EC7B6A">
        <w:rPr>
          <w:color w:val="auto"/>
          <w:u w:val="single"/>
        </w:rPr>
        <w:t xml:space="preserve"> report the following information itemized by taxpayer:</w:t>
      </w:r>
    </w:p>
    <w:p w14:paraId="6547D2AA" w14:textId="77777777" w:rsidR="009864B6" w:rsidRPr="00EC7B6A" w:rsidRDefault="009864B6" w:rsidP="003A0B27">
      <w:pPr>
        <w:pStyle w:val="SectionBody"/>
        <w:rPr>
          <w:color w:val="auto"/>
          <w:u w:val="single"/>
        </w:rPr>
      </w:pPr>
      <w:r w:rsidRPr="00EC7B6A">
        <w:rPr>
          <w:color w:val="auto"/>
          <w:u w:val="single"/>
        </w:rPr>
        <w:t>(1) The location of sites used in a production for which a credit was taken.</w:t>
      </w:r>
    </w:p>
    <w:p w14:paraId="34338921" w14:textId="77777777" w:rsidR="009864B6" w:rsidRPr="00EC7B6A" w:rsidRDefault="009864B6" w:rsidP="003A0B27">
      <w:pPr>
        <w:pStyle w:val="SectionBody"/>
        <w:rPr>
          <w:color w:val="auto"/>
          <w:u w:val="single"/>
        </w:rPr>
      </w:pPr>
      <w:r w:rsidRPr="00EC7B6A">
        <w:rPr>
          <w:color w:val="auto"/>
          <w:u w:val="single"/>
        </w:rPr>
        <w:t>(2) The qualifying expenses for which a credit was taken, classified by whether the expenses were for goods, services, or compensation paid by the production company.</w:t>
      </w:r>
    </w:p>
    <w:p w14:paraId="2EAC99A3" w14:textId="084911E5" w:rsidR="009864B6" w:rsidRPr="00EC7B6A" w:rsidRDefault="009864B6" w:rsidP="003A0B27">
      <w:pPr>
        <w:pStyle w:val="SectionBody"/>
        <w:rPr>
          <w:color w:val="auto"/>
          <w:u w:val="single"/>
        </w:rPr>
      </w:pPr>
      <w:r w:rsidRPr="00EC7B6A">
        <w:rPr>
          <w:color w:val="auto"/>
          <w:u w:val="single"/>
        </w:rPr>
        <w:t xml:space="preserve">(3) The number of people employed in the </w:t>
      </w:r>
      <w:r w:rsidR="000F4414" w:rsidRPr="00EC7B6A">
        <w:rPr>
          <w:color w:val="auto"/>
          <w:u w:val="single"/>
        </w:rPr>
        <w:t>s</w:t>
      </w:r>
      <w:r w:rsidRPr="00EC7B6A">
        <w:rPr>
          <w:color w:val="auto"/>
          <w:u w:val="single"/>
        </w:rPr>
        <w:t xml:space="preserve">tate with respect to credits taken. </w:t>
      </w:r>
    </w:p>
    <w:p w14:paraId="31619A0D" w14:textId="0727FE06" w:rsidR="009864B6" w:rsidRPr="00EC7B6A" w:rsidRDefault="009864B6" w:rsidP="003A0B27">
      <w:pPr>
        <w:pStyle w:val="SectionBody"/>
        <w:rPr>
          <w:color w:val="auto"/>
          <w:u w:val="single"/>
        </w:rPr>
      </w:pPr>
      <w:r w:rsidRPr="00EC7B6A">
        <w:rPr>
          <w:color w:val="auto"/>
          <w:u w:val="single"/>
        </w:rPr>
        <w:t xml:space="preserve">(4) The total cost to the </w:t>
      </w:r>
      <w:r w:rsidR="000F4414" w:rsidRPr="00EC7B6A">
        <w:rPr>
          <w:color w:val="auto"/>
          <w:u w:val="single"/>
        </w:rPr>
        <w:t>g</w:t>
      </w:r>
      <w:r w:rsidRPr="00EC7B6A">
        <w:rPr>
          <w:color w:val="auto"/>
          <w:u w:val="single"/>
        </w:rPr>
        <w:t xml:space="preserve">eneral </w:t>
      </w:r>
      <w:r w:rsidR="000F4414" w:rsidRPr="00EC7B6A">
        <w:rPr>
          <w:color w:val="auto"/>
          <w:u w:val="single"/>
        </w:rPr>
        <w:t>f</w:t>
      </w:r>
      <w:r w:rsidRPr="00EC7B6A">
        <w:rPr>
          <w:color w:val="auto"/>
          <w:u w:val="single"/>
        </w:rPr>
        <w:t xml:space="preserve">und of the credits taken. </w:t>
      </w:r>
    </w:p>
    <w:p w14:paraId="085FA5B0" w14:textId="5683ACC4" w:rsidR="009864B6" w:rsidRPr="00EC7B6A" w:rsidRDefault="009864B6" w:rsidP="003A0B27">
      <w:pPr>
        <w:pStyle w:val="SectionBody"/>
        <w:rPr>
          <w:color w:val="auto"/>
          <w:u w:val="single"/>
        </w:rPr>
      </w:pPr>
      <w:r w:rsidRPr="00EC7B6A">
        <w:rPr>
          <w:color w:val="auto"/>
          <w:u w:val="single"/>
        </w:rPr>
        <w:t>(</w:t>
      </w:r>
      <w:r w:rsidR="00B01A35" w:rsidRPr="00EC7B6A">
        <w:rPr>
          <w:color w:val="auto"/>
          <w:u w:val="single"/>
        </w:rPr>
        <w:t>i</w:t>
      </w:r>
      <w:r w:rsidRPr="00EC7B6A">
        <w:rPr>
          <w:color w:val="auto"/>
          <w:u w:val="single"/>
        </w:rPr>
        <w:t>) Sunset. – This section is repealed for qualifying expenses occurring on or after January 1, 2025.</w:t>
      </w:r>
    </w:p>
    <w:p w14:paraId="2625C59B" w14:textId="77777777" w:rsidR="00C33014" w:rsidRPr="00EC7B6A" w:rsidRDefault="00C33014" w:rsidP="00CC1F3B">
      <w:pPr>
        <w:pStyle w:val="Note"/>
        <w:rPr>
          <w:color w:val="auto"/>
          <w:u w:val="single"/>
        </w:rPr>
      </w:pPr>
    </w:p>
    <w:p w14:paraId="121AA3A7" w14:textId="5C7963E7" w:rsidR="006865E9" w:rsidRPr="00EC7B6A" w:rsidRDefault="00CF1DCA" w:rsidP="00CC1F3B">
      <w:pPr>
        <w:pStyle w:val="Note"/>
        <w:rPr>
          <w:color w:val="auto"/>
        </w:rPr>
      </w:pPr>
      <w:r w:rsidRPr="00EC7B6A">
        <w:rPr>
          <w:color w:val="auto"/>
        </w:rPr>
        <w:t>NOTE: The</w:t>
      </w:r>
      <w:r w:rsidR="006865E9" w:rsidRPr="00EC7B6A">
        <w:rPr>
          <w:color w:val="auto"/>
        </w:rPr>
        <w:t xml:space="preserve"> purpose of this bill is to</w:t>
      </w:r>
      <w:r w:rsidR="00ED7251" w:rsidRPr="00EC7B6A">
        <w:rPr>
          <w:color w:val="auto"/>
        </w:rPr>
        <w:t xml:space="preserve"> provide a tax credit to production companies who produce Esport</w:t>
      </w:r>
      <w:r w:rsidR="00C07844" w:rsidRPr="00EC7B6A">
        <w:rPr>
          <w:color w:val="auto"/>
        </w:rPr>
        <w:t>s</w:t>
      </w:r>
      <w:r w:rsidR="00ED7251" w:rsidRPr="00EC7B6A">
        <w:rPr>
          <w:color w:val="auto"/>
        </w:rPr>
        <w:t xml:space="preserve"> events within the state.</w:t>
      </w:r>
      <w:r w:rsidR="006865E9" w:rsidRPr="00EC7B6A">
        <w:rPr>
          <w:color w:val="auto"/>
        </w:rPr>
        <w:t xml:space="preserve"> </w:t>
      </w:r>
    </w:p>
    <w:p w14:paraId="2304F711" w14:textId="77777777" w:rsidR="006865E9" w:rsidRPr="00EC7B6A" w:rsidRDefault="00AE48A0" w:rsidP="00CC1F3B">
      <w:pPr>
        <w:pStyle w:val="Note"/>
        <w:rPr>
          <w:color w:val="auto"/>
        </w:rPr>
      </w:pPr>
      <w:r w:rsidRPr="00EC7B6A">
        <w:rPr>
          <w:color w:val="auto"/>
        </w:rPr>
        <w:t>Strike-throughs indicate language that would be stricken from a heading or the present law and underscoring indicates new language that would be added.</w:t>
      </w:r>
    </w:p>
    <w:sectPr w:rsidR="006865E9" w:rsidRPr="00EC7B6A" w:rsidSect="00994AF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861A" w14:textId="77777777" w:rsidR="00B44CE7" w:rsidRPr="00B844FE" w:rsidRDefault="00B44CE7" w:rsidP="00B844FE">
      <w:r>
        <w:separator/>
      </w:r>
    </w:p>
  </w:endnote>
  <w:endnote w:type="continuationSeparator" w:id="0">
    <w:p w14:paraId="67EA2DBE" w14:textId="77777777" w:rsidR="00B44CE7" w:rsidRPr="00B844FE" w:rsidRDefault="00B44C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8279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7A79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D01B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8795" w14:textId="77777777" w:rsidR="00B44CE7" w:rsidRPr="00B844FE" w:rsidRDefault="00B44CE7" w:rsidP="00B844FE">
      <w:r>
        <w:separator/>
      </w:r>
    </w:p>
  </w:footnote>
  <w:footnote w:type="continuationSeparator" w:id="0">
    <w:p w14:paraId="422F6D94" w14:textId="77777777" w:rsidR="00B44CE7" w:rsidRPr="00B844FE" w:rsidRDefault="00B44C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7581" w14:textId="77777777" w:rsidR="002A0269" w:rsidRPr="00B844FE" w:rsidRDefault="00C70CFC">
    <w:pPr>
      <w:pStyle w:val="Header"/>
    </w:pPr>
    <w:sdt>
      <w:sdtPr>
        <w:id w:val="-684364211"/>
        <w:placeholder>
          <w:docPart w:val="73A03B75E7B04D6AABC66F4E980D04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A03B75E7B04D6AABC66F4E980D04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37AA" w14:textId="6DFA81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9261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76E16">
          <w:rPr>
            <w:sz w:val="22"/>
            <w:szCs w:val="22"/>
          </w:rPr>
          <w:t>2022R2563</w:t>
        </w:r>
      </w:sdtContent>
    </w:sdt>
  </w:p>
  <w:p w14:paraId="29B57E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53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AA"/>
    <w:rsid w:val="0000526A"/>
    <w:rsid w:val="0005302B"/>
    <w:rsid w:val="000573A9"/>
    <w:rsid w:val="0006207F"/>
    <w:rsid w:val="00076E16"/>
    <w:rsid w:val="00085D22"/>
    <w:rsid w:val="000C5C77"/>
    <w:rsid w:val="000E3912"/>
    <w:rsid w:val="000F4414"/>
    <w:rsid w:val="0010070F"/>
    <w:rsid w:val="00146C07"/>
    <w:rsid w:val="0015112E"/>
    <w:rsid w:val="001552E7"/>
    <w:rsid w:val="00156597"/>
    <w:rsid w:val="001566B4"/>
    <w:rsid w:val="00191430"/>
    <w:rsid w:val="001A66B7"/>
    <w:rsid w:val="001C279E"/>
    <w:rsid w:val="001D459E"/>
    <w:rsid w:val="0022348D"/>
    <w:rsid w:val="0027011C"/>
    <w:rsid w:val="00274200"/>
    <w:rsid w:val="00275740"/>
    <w:rsid w:val="002A0269"/>
    <w:rsid w:val="00303684"/>
    <w:rsid w:val="003143F5"/>
    <w:rsid w:val="00314854"/>
    <w:rsid w:val="00320E34"/>
    <w:rsid w:val="00340217"/>
    <w:rsid w:val="00394191"/>
    <w:rsid w:val="003A0B27"/>
    <w:rsid w:val="003C51CD"/>
    <w:rsid w:val="003C6034"/>
    <w:rsid w:val="003E02B9"/>
    <w:rsid w:val="003F5DAA"/>
    <w:rsid w:val="00400B5C"/>
    <w:rsid w:val="00425DE4"/>
    <w:rsid w:val="00432056"/>
    <w:rsid w:val="004368E0"/>
    <w:rsid w:val="004556E4"/>
    <w:rsid w:val="004A50B2"/>
    <w:rsid w:val="004C13DD"/>
    <w:rsid w:val="004C2A86"/>
    <w:rsid w:val="004D3ABE"/>
    <w:rsid w:val="004E3441"/>
    <w:rsid w:val="00500579"/>
    <w:rsid w:val="00543767"/>
    <w:rsid w:val="00550176"/>
    <w:rsid w:val="005741E0"/>
    <w:rsid w:val="005A5366"/>
    <w:rsid w:val="006369EB"/>
    <w:rsid w:val="00637E73"/>
    <w:rsid w:val="00663BBD"/>
    <w:rsid w:val="006865E9"/>
    <w:rsid w:val="00686E9A"/>
    <w:rsid w:val="00691F3E"/>
    <w:rsid w:val="00694BFB"/>
    <w:rsid w:val="006A106B"/>
    <w:rsid w:val="006C523D"/>
    <w:rsid w:val="006D4036"/>
    <w:rsid w:val="0073245A"/>
    <w:rsid w:val="007615EC"/>
    <w:rsid w:val="007A5259"/>
    <w:rsid w:val="007A7081"/>
    <w:rsid w:val="007F1CF5"/>
    <w:rsid w:val="00834EDE"/>
    <w:rsid w:val="008736AA"/>
    <w:rsid w:val="008D275D"/>
    <w:rsid w:val="008F753E"/>
    <w:rsid w:val="0093445D"/>
    <w:rsid w:val="00980327"/>
    <w:rsid w:val="00986478"/>
    <w:rsid w:val="009864B6"/>
    <w:rsid w:val="00994AF8"/>
    <w:rsid w:val="009B0727"/>
    <w:rsid w:val="009B5557"/>
    <w:rsid w:val="009C5F8F"/>
    <w:rsid w:val="009E3528"/>
    <w:rsid w:val="009F1067"/>
    <w:rsid w:val="00A01BD2"/>
    <w:rsid w:val="00A31E01"/>
    <w:rsid w:val="00A527AD"/>
    <w:rsid w:val="00A60DA5"/>
    <w:rsid w:val="00A718CF"/>
    <w:rsid w:val="00A9261D"/>
    <w:rsid w:val="00AE48A0"/>
    <w:rsid w:val="00AE61BE"/>
    <w:rsid w:val="00B01A35"/>
    <w:rsid w:val="00B14353"/>
    <w:rsid w:val="00B16F25"/>
    <w:rsid w:val="00B24422"/>
    <w:rsid w:val="00B325C7"/>
    <w:rsid w:val="00B44CE7"/>
    <w:rsid w:val="00B66B81"/>
    <w:rsid w:val="00B80C20"/>
    <w:rsid w:val="00B844FE"/>
    <w:rsid w:val="00B86B4F"/>
    <w:rsid w:val="00BA1F84"/>
    <w:rsid w:val="00BB29AD"/>
    <w:rsid w:val="00BC562B"/>
    <w:rsid w:val="00C07844"/>
    <w:rsid w:val="00C33014"/>
    <w:rsid w:val="00C33434"/>
    <w:rsid w:val="00C34869"/>
    <w:rsid w:val="00C42EB6"/>
    <w:rsid w:val="00C67A0F"/>
    <w:rsid w:val="00C70CFC"/>
    <w:rsid w:val="00C85096"/>
    <w:rsid w:val="00CB20EF"/>
    <w:rsid w:val="00CB3F50"/>
    <w:rsid w:val="00CC0DD8"/>
    <w:rsid w:val="00CC1F3B"/>
    <w:rsid w:val="00CD12CB"/>
    <w:rsid w:val="00CD36CF"/>
    <w:rsid w:val="00CF1DCA"/>
    <w:rsid w:val="00D579FC"/>
    <w:rsid w:val="00D81C16"/>
    <w:rsid w:val="00DE526B"/>
    <w:rsid w:val="00DF199D"/>
    <w:rsid w:val="00E01542"/>
    <w:rsid w:val="00E365F1"/>
    <w:rsid w:val="00E62F48"/>
    <w:rsid w:val="00E831B3"/>
    <w:rsid w:val="00E87972"/>
    <w:rsid w:val="00E95FBC"/>
    <w:rsid w:val="00EC5E63"/>
    <w:rsid w:val="00EC7B6A"/>
    <w:rsid w:val="00ED7251"/>
    <w:rsid w:val="00EE70CB"/>
    <w:rsid w:val="00EF6E3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74CCF8"/>
  <w15:chartTrackingRefBased/>
  <w15:docId w15:val="{53B7FB4E-1FC5-43AC-BE27-3E903E44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B325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B325C7"/>
    <w:rPr>
      <w:rFonts w:ascii="Times New Roman" w:eastAsia="Times New Roman" w:hAnsi="Times New Roman" w:cs="Times New Roman"/>
      <w:b/>
      <w:bCs/>
      <w:color w:val="auto"/>
      <w:sz w:val="24"/>
      <w:szCs w:val="24"/>
    </w:rPr>
  </w:style>
  <w:style w:type="character" w:customStyle="1" w:styleId="markedcontent">
    <w:name w:val="markedcontent"/>
    <w:basedOn w:val="DefaultParagraphFont"/>
    <w:rsid w:val="00B3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casto\Desktop\Rough%20esports%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6BC27C3710427C984CDA07BB540BAB"/>
        <w:category>
          <w:name w:val="General"/>
          <w:gallery w:val="placeholder"/>
        </w:category>
        <w:types>
          <w:type w:val="bbPlcHdr"/>
        </w:types>
        <w:behaviors>
          <w:behavior w:val="content"/>
        </w:behaviors>
        <w:guid w:val="{614A8A17-EA00-4415-A7EC-EDAED09A81FF}"/>
      </w:docPartPr>
      <w:docPartBody>
        <w:p w:rsidR="00231C79" w:rsidRDefault="00DC1F2F">
          <w:pPr>
            <w:pStyle w:val="AD6BC27C3710427C984CDA07BB540BAB"/>
          </w:pPr>
          <w:r w:rsidRPr="00B844FE">
            <w:t>Prefix Text</w:t>
          </w:r>
        </w:p>
      </w:docPartBody>
    </w:docPart>
    <w:docPart>
      <w:docPartPr>
        <w:name w:val="73A03B75E7B04D6AABC66F4E980D0404"/>
        <w:category>
          <w:name w:val="General"/>
          <w:gallery w:val="placeholder"/>
        </w:category>
        <w:types>
          <w:type w:val="bbPlcHdr"/>
        </w:types>
        <w:behaviors>
          <w:behavior w:val="content"/>
        </w:behaviors>
        <w:guid w:val="{8B784F32-34C7-466C-BA3B-4B576790C1BD}"/>
      </w:docPartPr>
      <w:docPartBody>
        <w:p w:rsidR="00231C79" w:rsidRDefault="00DC1F2F">
          <w:pPr>
            <w:pStyle w:val="73A03B75E7B04D6AABC66F4E980D0404"/>
          </w:pPr>
          <w:r w:rsidRPr="00B844FE">
            <w:t>[Type here]</w:t>
          </w:r>
        </w:p>
      </w:docPartBody>
    </w:docPart>
    <w:docPart>
      <w:docPartPr>
        <w:name w:val="9A18AAAB438945F58DA44B4EE5E6C762"/>
        <w:category>
          <w:name w:val="General"/>
          <w:gallery w:val="placeholder"/>
        </w:category>
        <w:types>
          <w:type w:val="bbPlcHdr"/>
        </w:types>
        <w:behaviors>
          <w:behavior w:val="content"/>
        </w:behaviors>
        <w:guid w:val="{ABD67F74-5AAA-4E76-AF7B-EB85093C4CB3}"/>
      </w:docPartPr>
      <w:docPartBody>
        <w:p w:rsidR="00231C79" w:rsidRDefault="00DC1F2F">
          <w:pPr>
            <w:pStyle w:val="9A18AAAB438945F58DA44B4EE5E6C762"/>
          </w:pPr>
          <w:r w:rsidRPr="00B844FE">
            <w:t>Number</w:t>
          </w:r>
        </w:p>
      </w:docPartBody>
    </w:docPart>
    <w:docPart>
      <w:docPartPr>
        <w:name w:val="EC5D79C3E9954AF9A9EBA5301942BE89"/>
        <w:category>
          <w:name w:val="General"/>
          <w:gallery w:val="placeholder"/>
        </w:category>
        <w:types>
          <w:type w:val="bbPlcHdr"/>
        </w:types>
        <w:behaviors>
          <w:behavior w:val="content"/>
        </w:behaviors>
        <w:guid w:val="{1439DBC7-2A27-4B30-949A-3E4BF97D1C73}"/>
      </w:docPartPr>
      <w:docPartBody>
        <w:p w:rsidR="00231C79" w:rsidRDefault="00DC1F2F">
          <w:pPr>
            <w:pStyle w:val="EC5D79C3E9954AF9A9EBA5301942BE89"/>
          </w:pPr>
          <w:r w:rsidRPr="00B844FE">
            <w:t>Enter Sponsors Here</w:t>
          </w:r>
        </w:p>
      </w:docPartBody>
    </w:docPart>
    <w:docPart>
      <w:docPartPr>
        <w:name w:val="DBD966487D5E46EE977247E0019C17C6"/>
        <w:category>
          <w:name w:val="General"/>
          <w:gallery w:val="placeholder"/>
        </w:category>
        <w:types>
          <w:type w:val="bbPlcHdr"/>
        </w:types>
        <w:behaviors>
          <w:behavior w:val="content"/>
        </w:behaviors>
        <w:guid w:val="{2BDE5A87-C6EB-4902-85D0-D173A07F91AF}"/>
      </w:docPartPr>
      <w:docPartBody>
        <w:p w:rsidR="00231C79" w:rsidRDefault="00DC1F2F">
          <w:pPr>
            <w:pStyle w:val="DBD966487D5E46EE977247E0019C17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2F"/>
    <w:rsid w:val="001D2E17"/>
    <w:rsid w:val="00231C79"/>
    <w:rsid w:val="004B19B9"/>
    <w:rsid w:val="00DC1F2F"/>
    <w:rsid w:val="00E9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BC27C3710427C984CDA07BB540BAB">
    <w:name w:val="AD6BC27C3710427C984CDA07BB540BAB"/>
  </w:style>
  <w:style w:type="paragraph" w:customStyle="1" w:styleId="73A03B75E7B04D6AABC66F4E980D0404">
    <w:name w:val="73A03B75E7B04D6AABC66F4E980D0404"/>
  </w:style>
  <w:style w:type="paragraph" w:customStyle="1" w:styleId="9A18AAAB438945F58DA44B4EE5E6C762">
    <w:name w:val="9A18AAAB438945F58DA44B4EE5E6C762"/>
  </w:style>
  <w:style w:type="paragraph" w:customStyle="1" w:styleId="EC5D79C3E9954AF9A9EBA5301942BE89">
    <w:name w:val="EC5D79C3E9954AF9A9EBA5301942BE89"/>
  </w:style>
  <w:style w:type="character" w:styleId="PlaceholderText">
    <w:name w:val="Placeholder Text"/>
    <w:basedOn w:val="DefaultParagraphFont"/>
    <w:uiPriority w:val="99"/>
    <w:semiHidden/>
    <w:rPr>
      <w:color w:val="808080"/>
    </w:rPr>
  </w:style>
  <w:style w:type="paragraph" w:customStyle="1" w:styleId="DBD966487D5E46EE977247E0019C17C6">
    <w:name w:val="DBD966487D5E46EE977247E0019C1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Rough esports bill</Template>
  <TotalTime>1</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Robert Altmann</cp:lastModifiedBy>
  <cp:revision>5</cp:revision>
  <cp:lastPrinted>2022-02-01T19:49:00Z</cp:lastPrinted>
  <dcterms:created xsi:type="dcterms:W3CDTF">2022-02-03T20:08:00Z</dcterms:created>
  <dcterms:modified xsi:type="dcterms:W3CDTF">2022-02-18T13:37:00Z</dcterms:modified>
</cp:coreProperties>
</file>